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416" w:type="dxa"/>
        <w:tblInd w:w="-11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6"/>
        <w:gridCol w:w="2280"/>
        <w:gridCol w:w="2440"/>
        <w:gridCol w:w="1660"/>
        <w:gridCol w:w="1540"/>
        <w:gridCol w:w="1660"/>
        <w:gridCol w:w="1880"/>
        <w:gridCol w:w="1740"/>
        <w:gridCol w:w="1500"/>
        <w:gridCol w:w="1380"/>
      </w:tblGrid>
      <w:tr w:rsidR="008E68BE" w:rsidRPr="008E68BE" w14:paraId="1B181B2B" w14:textId="77777777" w:rsidTr="008E68BE">
        <w:trPr>
          <w:trHeight w:val="90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10B26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6571C5" w14:textId="1E0C0A7E" w:rsidR="008E68BE" w:rsidRPr="008E68BE" w:rsidRDefault="008E68BE" w:rsidP="008E68BE">
            <w:pPr>
              <w:spacing w:after="0" w:line="240" w:lineRule="auto"/>
              <w:rPr>
                <w:rFonts w:ascii="Lucida Console" w:eastAsia="Times New Roman" w:hAnsi="Lucida Console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E68BE">
              <w:rPr>
                <w:rFonts w:ascii="Lucida Console" w:eastAsia="Times New Roman" w:hAnsi="Lucida Console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Formularz ofertowy c.d. - </w:t>
            </w:r>
            <w:r>
              <w:rPr>
                <w:rFonts w:ascii="Lucida Console" w:eastAsia="Times New Roman" w:hAnsi="Lucida Console" w:cs="Times New Roman"/>
                <w:b/>
                <w:bCs/>
                <w:color w:val="000000"/>
                <w:sz w:val="20"/>
                <w:szCs w:val="20"/>
                <w:lang w:eastAsia="pl-PL"/>
              </w:rPr>
              <w:t>w</w:t>
            </w:r>
            <w:r w:rsidRPr="008E68BE">
              <w:rPr>
                <w:rFonts w:ascii="Lucida Console" w:eastAsia="Times New Roman" w:hAnsi="Lucida Console" w:cs="Times New Roman"/>
                <w:b/>
                <w:bCs/>
                <w:color w:val="000000"/>
                <w:sz w:val="20"/>
                <w:szCs w:val="20"/>
                <w:lang w:eastAsia="pl-PL"/>
              </w:rPr>
              <w:t>yliczenia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A588C" w14:textId="77777777" w:rsidR="008E68BE" w:rsidRPr="008E68BE" w:rsidRDefault="008E68BE" w:rsidP="008E68BE">
            <w:pPr>
              <w:spacing w:after="0" w:line="240" w:lineRule="auto"/>
              <w:rPr>
                <w:rFonts w:ascii="Lucida Console" w:eastAsia="Times New Roman" w:hAnsi="Lucida Console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3E5BA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0D581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B93E6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5B6D1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36F13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9358C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80943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E68BE" w:rsidRPr="008E68BE" w14:paraId="282D6FB6" w14:textId="77777777" w:rsidTr="008E68BE">
        <w:trPr>
          <w:trHeight w:val="162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71392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67E71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1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FD6394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8E68BE">
              <w:rPr>
                <w:rFonts w:eastAsia="Times New Roman" w:cs="Arial"/>
                <w:b/>
                <w:bCs/>
                <w:color w:val="000000"/>
                <w:sz w:val="28"/>
                <w:szCs w:val="28"/>
                <w:lang w:eastAsia="pl-PL"/>
              </w:rPr>
              <w:t xml:space="preserve">FORMULARZ OFERTOWY </w:t>
            </w:r>
            <w:r w:rsidRPr="008E68BE">
              <w:rPr>
                <w:rFonts w:eastAsia="Times New Roman" w:cs="Arial"/>
                <w:b/>
                <w:bCs/>
                <w:color w:val="000000"/>
                <w:lang w:eastAsia="pl-PL"/>
              </w:rPr>
              <w:t xml:space="preserve">dla wszystkich obiektów grupy zakupowej Gminy Miasta Stargard w 2023 roku 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21D40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8FD15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210DB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E68BE" w:rsidRPr="008E68BE" w14:paraId="4DC84FD0" w14:textId="77777777" w:rsidTr="008E68BE">
        <w:trPr>
          <w:trHeight w:val="255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35DE6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63704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9750A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BB947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FBEEC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C2D50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33E24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3AA18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12B57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89EFF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E68BE" w:rsidRPr="008E68BE" w14:paraId="050E78F0" w14:textId="77777777" w:rsidTr="008E68BE">
        <w:trPr>
          <w:trHeight w:val="51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ABABA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A3514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3335B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Strona umowy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603E5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Zapotrzebowanie MWh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0603A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Wartości ogółem netto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86A75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Wartości ogółem brutto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8FF18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F0778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E68BE" w:rsidRPr="008E68BE" w14:paraId="2C2C8256" w14:textId="77777777" w:rsidTr="008E68BE">
        <w:trPr>
          <w:trHeight w:val="255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249B6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27945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34813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0CBFB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E362C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11598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6395E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39A1F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E68BE" w:rsidRPr="008E68BE" w14:paraId="42571D9B" w14:textId="77777777" w:rsidTr="008E68BE">
        <w:trPr>
          <w:trHeight w:val="5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0E65F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2AF24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5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5CFBE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Gmina Miasto Stargard (jednostki organizacyjne Gminy)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F99CC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1280,2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BDE8E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5D750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1D6ED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F2B26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E68BE" w:rsidRPr="008E68BE" w14:paraId="70BB6E5B" w14:textId="77777777" w:rsidTr="008E68BE">
        <w:trPr>
          <w:trHeight w:val="54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7A41E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FE073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bookmarkStart w:id="0" w:name="RANGE!B7"/>
            <w:r w:rsidRPr="008E6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2.</w:t>
            </w:r>
            <w:bookmarkEnd w:id="0"/>
          </w:p>
        </w:tc>
        <w:tc>
          <w:tcPr>
            <w:tcW w:w="5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2758A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Muzeum Archeologiczno – Historyczne w Stargardzie </w:t>
            </w:r>
            <w:r w:rsidRPr="008E6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- samorządowa instytucja kultury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42032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113,1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42209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AA77B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80F65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37D51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E68BE" w:rsidRPr="008E68BE" w14:paraId="3E7039B0" w14:textId="77777777" w:rsidTr="008E68BE">
        <w:trPr>
          <w:trHeight w:val="525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5827B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B9867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5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27A97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Stargardzkie Centrum Kultury </w:t>
            </w:r>
            <w:r w:rsidRPr="008E6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- samorządowa instytucja kultury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5BE29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219,2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CF36D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36FD7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683BD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8D495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E68BE" w:rsidRPr="008E68BE" w14:paraId="0DA93FE4" w14:textId="77777777" w:rsidTr="008E68BE">
        <w:trPr>
          <w:trHeight w:val="51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1DB71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C7B55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5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43A54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Książnica Stargardzka </w:t>
            </w:r>
            <w:r w:rsidRPr="008E6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- samorządowa instytucja kultury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E892C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22,8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142F7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2B961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E61D3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BE693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E68BE" w:rsidRPr="008E68BE" w14:paraId="71272DB1" w14:textId="77777777" w:rsidTr="008E68BE">
        <w:trPr>
          <w:trHeight w:val="405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4C0EE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A3FA8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8D7A9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6611B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84C9C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Razem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FC3A2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1635,3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0D1D9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F7447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CD122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0039B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E68BE" w:rsidRPr="008E68BE" w14:paraId="44966EA8" w14:textId="77777777" w:rsidTr="008E68BE">
        <w:trPr>
          <w:trHeight w:val="255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0DE15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48BFE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B6A3C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76D45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7B213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78415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2D2CD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DCCA6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0F5C4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1249D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E68BE" w:rsidRPr="008E68BE" w14:paraId="17CE8AAC" w14:textId="77777777" w:rsidTr="008E68BE">
        <w:trPr>
          <w:trHeight w:val="255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FF1C8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B5BD4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E8324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A05F3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2F725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0254C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3D329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8C427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9FA76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A6919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E68BE" w:rsidRPr="008E68BE" w14:paraId="71304F92" w14:textId="77777777" w:rsidTr="008E68BE">
        <w:trPr>
          <w:trHeight w:val="255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C9F6C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80" w:type="dxa"/>
            <w:gridSpan w:val="9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AFCD97D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JEDNOSTKI ORGANIZACYJNE GMINY MIASTO STARGARD</w:t>
            </w:r>
          </w:p>
        </w:tc>
      </w:tr>
      <w:tr w:rsidR="008E68BE" w:rsidRPr="008E68BE" w14:paraId="5BC78668" w14:textId="77777777" w:rsidTr="008E68BE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6998F6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080" w:type="dxa"/>
            <w:gridSpan w:val="9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1DF833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8E68BE" w:rsidRPr="008E68BE" w14:paraId="5A6AD04D" w14:textId="77777777" w:rsidTr="008E68BE">
        <w:trPr>
          <w:trHeight w:val="960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7C215F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l.p</w:t>
            </w:r>
            <w:proofErr w:type="spellEnd"/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18E7F9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Grupa taryfowa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87E040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Szacunkowe roczne zapotrzebowanie na energię elektryczną (12 miesięcy) MWh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B2B1D9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Cena jednostkowa netto za 1 MWh 2023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5D86F5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Kwota netto za energię elektryczną w okresie trwania umowy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0F3686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Okres trwania umowy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ABA47F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Cena netto za obsługę handlową za okres 1 miesiąca rozliczeniowego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D272AD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Ilość punktów poboru w danej grupie taryfowej </w:t>
            </w:r>
            <w:proofErr w:type="spellStart"/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p.p</w:t>
            </w:r>
            <w:proofErr w:type="spellEnd"/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. </w:t>
            </w:r>
            <w:proofErr w:type="spellStart"/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864F2E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Kwota netto za obsługę handlową w okresie trwania umowy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988D20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Kwota netto</w:t>
            </w:r>
          </w:p>
        </w:tc>
      </w:tr>
      <w:tr w:rsidR="008E68BE" w:rsidRPr="008E68BE" w14:paraId="5AB21696" w14:textId="77777777" w:rsidTr="008E68BE">
        <w:trPr>
          <w:trHeight w:val="255"/>
        </w:trPr>
        <w:tc>
          <w:tcPr>
            <w:tcW w:w="336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C60558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C7E5F9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40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CE559B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B6CE1C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0DE7DC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(3x4)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8494AC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487BB4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40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BE6D7A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7AA6EE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(6x7x8)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62C87D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(5+9)</w:t>
            </w:r>
          </w:p>
        </w:tc>
      </w:tr>
      <w:tr w:rsidR="008E68BE" w:rsidRPr="008E68BE" w14:paraId="32396BB0" w14:textId="77777777" w:rsidTr="008E68BE">
        <w:trPr>
          <w:trHeight w:val="270"/>
        </w:trPr>
        <w:tc>
          <w:tcPr>
            <w:tcW w:w="3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1954A7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D1748A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70C54C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4DD56B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01376D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B80400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7E3EB4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385CE7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50D7C5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25726FD8" w14:textId="77777777" w:rsidR="008E68BE" w:rsidRPr="008E68BE" w:rsidRDefault="008E68BE" w:rsidP="008E68BE">
            <w:pPr>
              <w:spacing w:after="0" w:line="240" w:lineRule="auto"/>
              <w:rPr>
                <w:rFonts w:ascii="Lucida Console" w:eastAsia="Times New Roman" w:hAnsi="Lucida Console" w:cs="Times New Roman"/>
                <w:color w:val="000000"/>
                <w:sz w:val="20"/>
                <w:szCs w:val="20"/>
                <w:lang w:eastAsia="pl-PL"/>
              </w:rPr>
            </w:pPr>
            <w:r w:rsidRPr="008E68BE">
              <w:rPr>
                <w:rFonts w:ascii="Lucida Console" w:eastAsia="Times New Roman" w:hAnsi="Lucida Console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E68BE" w:rsidRPr="008E68BE" w14:paraId="46437078" w14:textId="77777777" w:rsidTr="008E68BE">
        <w:trPr>
          <w:trHeight w:val="270"/>
        </w:trPr>
        <w:tc>
          <w:tcPr>
            <w:tcW w:w="3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E51DF2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BAB30A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737693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98CDA0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15665E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04E590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E78EBE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5BE929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0CB770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E6331C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10</w:t>
            </w:r>
          </w:p>
        </w:tc>
      </w:tr>
      <w:tr w:rsidR="008E68BE" w:rsidRPr="008E68BE" w14:paraId="210F6C87" w14:textId="77777777" w:rsidTr="008E68BE">
        <w:trPr>
          <w:trHeight w:val="480"/>
        </w:trPr>
        <w:tc>
          <w:tcPr>
            <w:tcW w:w="3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3E8762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lastRenderedPageBreak/>
              <w:t>1.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DC81A3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Punkty poboru w Gr, Taryfowej – </w:t>
            </w: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C21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66052F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515,5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67E1B40A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C4C6E9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0FCC56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491EC41A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55F083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F8ADFA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37283D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</w:tr>
      <w:tr w:rsidR="008E68BE" w:rsidRPr="008E68BE" w14:paraId="4B06317B" w14:textId="77777777" w:rsidTr="008E68BE">
        <w:trPr>
          <w:trHeight w:val="480"/>
        </w:trPr>
        <w:tc>
          <w:tcPr>
            <w:tcW w:w="33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C32BA4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2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6E200C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Punkty poboru w Gr. Taryfowej –</w:t>
            </w: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C11</w:t>
            </w:r>
          </w:p>
        </w:tc>
        <w:tc>
          <w:tcPr>
            <w:tcW w:w="24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D054A9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39,2</w:t>
            </w:r>
          </w:p>
        </w:tc>
        <w:tc>
          <w:tcPr>
            <w:tcW w:w="16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4F4CAB3D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5226D0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6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A7E9BB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12</w:t>
            </w:r>
          </w:p>
        </w:tc>
        <w:tc>
          <w:tcPr>
            <w:tcW w:w="18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29BE818D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7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7CD72A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7</w:t>
            </w:r>
          </w:p>
        </w:tc>
        <w:tc>
          <w:tcPr>
            <w:tcW w:w="15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57310A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</w:t>
            </w:r>
          </w:p>
        </w:tc>
        <w:tc>
          <w:tcPr>
            <w:tcW w:w="13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010AC0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</w:tr>
      <w:tr w:rsidR="008E68BE" w:rsidRPr="008E68BE" w14:paraId="79764ADE" w14:textId="77777777" w:rsidTr="008E68BE">
        <w:trPr>
          <w:trHeight w:val="480"/>
        </w:trPr>
        <w:tc>
          <w:tcPr>
            <w:tcW w:w="33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A50B55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2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B098F1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Punkty poboru w Gr. Taryfowej – B11</w:t>
            </w:r>
          </w:p>
        </w:tc>
        <w:tc>
          <w:tcPr>
            <w:tcW w:w="24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E81FF5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44,0</w:t>
            </w:r>
          </w:p>
        </w:tc>
        <w:tc>
          <w:tcPr>
            <w:tcW w:w="16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7A1EBBA3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1160EB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6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BFBEDC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12</w:t>
            </w:r>
          </w:p>
        </w:tc>
        <w:tc>
          <w:tcPr>
            <w:tcW w:w="18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6009CD32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7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11D7BE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15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8E9966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</w:t>
            </w:r>
          </w:p>
        </w:tc>
        <w:tc>
          <w:tcPr>
            <w:tcW w:w="13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9F9DD2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</w:tr>
      <w:tr w:rsidR="008E68BE" w:rsidRPr="008E68BE" w14:paraId="5FA500BF" w14:textId="77777777" w:rsidTr="008E68BE">
        <w:trPr>
          <w:trHeight w:val="480"/>
        </w:trPr>
        <w:tc>
          <w:tcPr>
            <w:tcW w:w="3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230EB9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28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F8B496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Punkty poboru w Gr. Taryfowej – </w:t>
            </w: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C12A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34AF1E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e. szczytowa – </w:t>
            </w:r>
          </w:p>
        </w:tc>
        <w:tc>
          <w:tcPr>
            <w:tcW w:w="16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452ED675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E62810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6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9BB453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12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586184B4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2CE235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18</w:t>
            </w:r>
          </w:p>
        </w:tc>
        <w:tc>
          <w:tcPr>
            <w:tcW w:w="15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EEC58C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</w:t>
            </w:r>
          </w:p>
        </w:tc>
        <w:tc>
          <w:tcPr>
            <w:tcW w:w="13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1D71D7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</w:tr>
      <w:tr w:rsidR="008E68BE" w:rsidRPr="008E68BE" w14:paraId="012D5F79" w14:textId="77777777" w:rsidTr="008E68BE">
        <w:trPr>
          <w:trHeight w:val="270"/>
        </w:trPr>
        <w:tc>
          <w:tcPr>
            <w:tcW w:w="3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1A8FB4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07D0F3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E7A49C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190,2</w:t>
            </w:r>
          </w:p>
        </w:tc>
        <w:tc>
          <w:tcPr>
            <w:tcW w:w="1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A2E690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73FFC0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272FA2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5B2D3F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E3AA19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013D3F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97949E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8E68BE" w:rsidRPr="008E68BE" w14:paraId="6800C7CB" w14:textId="77777777" w:rsidTr="008E68BE">
        <w:trPr>
          <w:trHeight w:val="300"/>
        </w:trPr>
        <w:tc>
          <w:tcPr>
            <w:tcW w:w="3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B451FD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BA371E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E167E6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e. pozaszczytowa – 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105B888C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9219DC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F6CCD6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1D0542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5F94D0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DDCAF53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3EF318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8E68BE" w:rsidRPr="008E68BE" w14:paraId="78D2E8DC" w14:textId="77777777" w:rsidTr="008E68BE">
        <w:trPr>
          <w:trHeight w:val="315"/>
        </w:trPr>
        <w:tc>
          <w:tcPr>
            <w:tcW w:w="3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FD9C21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5B4840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EF83CF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385,3</w:t>
            </w:r>
          </w:p>
        </w:tc>
        <w:tc>
          <w:tcPr>
            <w:tcW w:w="16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A08942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BE7E2B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FB259F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DEEABF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E0A51C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2B099A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1C1809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8E68BE" w:rsidRPr="008E68BE" w14:paraId="57420A76" w14:textId="77777777" w:rsidTr="008E68BE">
        <w:trPr>
          <w:trHeight w:val="300"/>
        </w:trPr>
        <w:tc>
          <w:tcPr>
            <w:tcW w:w="3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3C3DBA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8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18E182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Punkty poboru w Gr. Taryfowej – C22A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90295E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e. szczytowa – 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4E8FDFC7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88AD0A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6300A6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12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6F1C93A1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7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587D17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C3A54E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A9AC41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</w:tr>
      <w:tr w:rsidR="008E68BE" w:rsidRPr="008E68BE" w14:paraId="1913A0DD" w14:textId="77777777" w:rsidTr="008E68BE">
        <w:trPr>
          <w:trHeight w:val="315"/>
        </w:trPr>
        <w:tc>
          <w:tcPr>
            <w:tcW w:w="3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982A56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9CD413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80A489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71,0</w:t>
            </w:r>
          </w:p>
        </w:tc>
        <w:tc>
          <w:tcPr>
            <w:tcW w:w="16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34E81F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B9CA9F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9F1C0A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038327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7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CB28A3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E2DB44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02A8D3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8E68BE" w:rsidRPr="008E68BE" w14:paraId="2C53D405" w14:textId="77777777" w:rsidTr="008E68BE">
        <w:trPr>
          <w:trHeight w:val="300"/>
        </w:trPr>
        <w:tc>
          <w:tcPr>
            <w:tcW w:w="3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0EFBA7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D90671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D8EF8C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e. pozaszczytowa – 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436AA72D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9C309A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6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017A2F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B928D3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7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6018FD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ABA94E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8AF7DE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8E68BE" w:rsidRPr="008E68BE" w14:paraId="6EE14941" w14:textId="77777777" w:rsidTr="008E68BE">
        <w:trPr>
          <w:trHeight w:val="315"/>
        </w:trPr>
        <w:tc>
          <w:tcPr>
            <w:tcW w:w="3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F98B86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6A6700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FE443D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35,0</w:t>
            </w:r>
          </w:p>
        </w:tc>
        <w:tc>
          <w:tcPr>
            <w:tcW w:w="16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8CBED0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81058E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BF0A2E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F64846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7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3F7CCB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A37002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0CC4A8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8E68BE" w:rsidRPr="008E68BE" w14:paraId="640314FA" w14:textId="77777777" w:rsidTr="008E68BE">
        <w:trPr>
          <w:trHeight w:val="69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435ED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55B3EB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Lucida Console" w:eastAsia="Times New Roman" w:hAnsi="Lucida Console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E68BE">
              <w:rPr>
                <w:rFonts w:ascii="Lucida Console" w:eastAsia="Times New Roman" w:hAnsi="Lucida Console" w:cs="Times New Roman"/>
                <w:b/>
                <w:bCs/>
                <w:color w:val="000000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E40AA6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Lucida Console" w:eastAsia="Times New Roman" w:hAnsi="Lucida Console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E68BE">
              <w:rPr>
                <w:rFonts w:ascii="Lucida Console" w:eastAsia="Times New Roman" w:hAnsi="Lucida Console" w:cs="Times New Roman"/>
                <w:b/>
                <w:bCs/>
                <w:color w:val="000000"/>
                <w:sz w:val="20"/>
                <w:szCs w:val="20"/>
                <w:lang w:eastAsia="pl-PL"/>
              </w:rPr>
              <w:t>1280,2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958B2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Lucida Console" w:eastAsia="Times New Roman" w:hAnsi="Lucida Console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C8F0F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92FF4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186FF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4B8EF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276990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0990C2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0,00</w:t>
            </w:r>
          </w:p>
        </w:tc>
      </w:tr>
      <w:tr w:rsidR="008E68BE" w:rsidRPr="008E68BE" w14:paraId="41967A7E" w14:textId="77777777" w:rsidTr="008E68BE">
        <w:trPr>
          <w:trHeight w:val="255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8A4FE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E8CE0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F36BC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3771B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D121C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CAB12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B7E6C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DC781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B8AA3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262D6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E68BE" w:rsidRPr="008E68BE" w14:paraId="3B9547F9" w14:textId="77777777" w:rsidTr="008E68BE">
        <w:trPr>
          <w:trHeight w:val="255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609F1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8380B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AE180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9CDBB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65DCA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90CEF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22502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2A50E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2D024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7EEE9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E68BE" w:rsidRPr="008E68BE" w14:paraId="6BA4A485" w14:textId="77777777" w:rsidTr="008E68BE">
        <w:trPr>
          <w:trHeight w:val="255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6E170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80" w:type="dxa"/>
            <w:gridSpan w:val="9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233788D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Muzeum Archeologiczno – Historyczne w Stargardzie - samorządowa instytucja kultury</w:t>
            </w:r>
          </w:p>
        </w:tc>
      </w:tr>
      <w:tr w:rsidR="008E68BE" w:rsidRPr="008E68BE" w14:paraId="79F07A06" w14:textId="77777777" w:rsidTr="008E68BE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48605A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080" w:type="dxa"/>
            <w:gridSpan w:val="9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A53509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8E68BE" w:rsidRPr="008E68BE" w14:paraId="204B93F0" w14:textId="77777777" w:rsidTr="008E68BE">
        <w:trPr>
          <w:trHeight w:val="960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863DA1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l.p</w:t>
            </w:r>
            <w:proofErr w:type="spellEnd"/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F7104C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Grupa taryfowa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39000A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Szacunkowe roczne zapotrzebowanie na energię elektryczną (12 miesięcy) MWh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C33D9A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Cena jednostkowa netto za 1 MWh 2023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1EF8BD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Kwota netto za energię elektryczną w okresie trwania umowy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39428E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Okres trwania umowy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BAF78A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Cena netto za obsługę handlową za okres 1 miesiąca rozliczeniowego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B71438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Ilość punktów poboru w danej grupie taryfowej </w:t>
            </w:r>
            <w:proofErr w:type="spellStart"/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p.p</w:t>
            </w:r>
            <w:proofErr w:type="spellEnd"/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. </w:t>
            </w:r>
            <w:proofErr w:type="spellStart"/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8F6CD4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Kwota netto za obsługę handlową w okresie trwania umowy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4EDB9B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Kwota netto</w:t>
            </w:r>
          </w:p>
        </w:tc>
      </w:tr>
      <w:tr w:rsidR="008E68BE" w:rsidRPr="008E68BE" w14:paraId="67DB20F4" w14:textId="77777777" w:rsidTr="008E68BE">
        <w:trPr>
          <w:trHeight w:val="255"/>
        </w:trPr>
        <w:tc>
          <w:tcPr>
            <w:tcW w:w="3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7734BC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2EBBE9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EB822F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EE02D1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EED92D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(3x4)</w:t>
            </w:r>
          </w:p>
        </w:tc>
        <w:tc>
          <w:tcPr>
            <w:tcW w:w="16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0E779A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0F2A48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D5F61C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4F3DA8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(6x7x8)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FD1352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(5+9)</w:t>
            </w:r>
          </w:p>
        </w:tc>
      </w:tr>
      <w:tr w:rsidR="008E68BE" w:rsidRPr="008E68BE" w14:paraId="2566D20F" w14:textId="77777777" w:rsidTr="008E68BE">
        <w:trPr>
          <w:trHeight w:val="270"/>
        </w:trPr>
        <w:tc>
          <w:tcPr>
            <w:tcW w:w="3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8C2D9F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BF05B5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4A952C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497719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6AEA2D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A68FFF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EF06B2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E0CB6F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E92309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8F1F592" w14:textId="77777777" w:rsidR="008E68BE" w:rsidRPr="008E68BE" w:rsidRDefault="008E68BE" w:rsidP="008E68BE">
            <w:pPr>
              <w:spacing w:after="0" w:line="240" w:lineRule="auto"/>
              <w:rPr>
                <w:rFonts w:ascii="Lucida Console" w:eastAsia="Times New Roman" w:hAnsi="Lucida Console" w:cs="Times New Roman"/>
                <w:color w:val="000000"/>
                <w:sz w:val="20"/>
                <w:szCs w:val="20"/>
                <w:lang w:eastAsia="pl-PL"/>
              </w:rPr>
            </w:pPr>
            <w:r w:rsidRPr="008E68BE">
              <w:rPr>
                <w:rFonts w:ascii="Lucida Console" w:eastAsia="Times New Roman" w:hAnsi="Lucida Console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E68BE" w:rsidRPr="008E68BE" w14:paraId="5C8689BA" w14:textId="77777777" w:rsidTr="008E68BE">
        <w:trPr>
          <w:trHeight w:val="270"/>
        </w:trPr>
        <w:tc>
          <w:tcPr>
            <w:tcW w:w="3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955220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7C9D2C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A66B18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671D7C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E2E680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B1AF25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98CE78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35BBFE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79D669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2383DD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10</w:t>
            </w:r>
          </w:p>
        </w:tc>
      </w:tr>
      <w:tr w:rsidR="008E68BE" w:rsidRPr="008E68BE" w14:paraId="188FC3E0" w14:textId="77777777" w:rsidTr="008E68BE">
        <w:trPr>
          <w:trHeight w:val="480"/>
        </w:trPr>
        <w:tc>
          <w:tcPr>
            <w:tcW w:w="3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5E999C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37C4DF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Punkty poboru w Gr, Taryfowej – </w:t>
            </w: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C21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8878A0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55,0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64887541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07245D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0AF740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0ABC2892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6D261A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5BB512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3E56AB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</w:tr>
      <w:tr w:rsidR="008E68BE" w:rsidRPr="008E68BE" w14:paraId="56118D5A" w14:textId="77777777" w:rsidTr="008E68BE">
        <w:trPr>
          <w:trHeight w:val="480"/>
        </w:trPr>
        <w:tc>
          <w:tcPr>
            <w:tcW w:w="3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5A357A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2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C25FA3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Punkty poboru w Gr. Taryfowej – </w:t>
            </w: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C12A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DBD3A5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e. szczytowa – </w:t>
            </w:r>
          </w:p>
        </w:tc>
        <w:tc>
          <w:tcPr>
            <w:tcW w:w="16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28533C35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3979E0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6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0537D3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12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373B955C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DDBFFE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</w:t>
            </w:r>
          </w:p>
        </w:tc>
        <w:tc>
          <w:tcPr>
            <w:tcW w:w="15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1B3761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</w:t>
            </w:r>
          </w:p>
        </w:tc>
        <w:tc>
          <w:tcPr>
            <w:tcW w:w="13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2888B6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</w:tr>
      <w:tr w:rsidR="008E68BE" w:rsidRPr="008E68BE" w14:paraId="01A5FD47" w14:textId="77777777" w:rsidTr="008E68BE">
        <w:trPr>
          <w:trHeight w:val="270"/>
        </w:trPr>
        <w:tc>
          <w:tcPr>
            <w:tcW w:w="3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688A5C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90F55E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21DA10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23,6</w:t>
            </w:r>
          </w:p>
        </w:tc>
        <w:tc>
          <w:tcPr>
            <w:tcW w:w="1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B75328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FDF9F9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6BBA7F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DE6956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7BE1DB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9471B1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DA52C3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8E68BE" w:rsidRPr="008E68BE" w14:paraId="37522803" w14:textId="77777777" w:rsidTr="008E68BE">
        <w:trPr>
          <w:trHeight w:val="300"/>
        </w:trPr>
        <w:tc>
          <w:tcPr>
            <w:tcW w:w="3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F238C6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78F5AD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75A272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e. pozaszczytowa – 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3CE5DCE3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57C967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D66590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03036E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A75CB0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9BC1F3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6C6456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8E68BE" w:rsidRPr="008E68BE" w14:paraId="515916C9" w14:textId="77777777" w:rsidTr="008E68BE">
        <w:trPr>
          <w:trHeight w:val="315"/>
        </w:trPr>
        <w:tc>
          <w:tcPr>
            <w:tcW w:w="3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D5BCCD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B8E9C6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ED40F2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34,5</w:t>
            </w:r>
          </w:p>
        </w:tc>
        <w:tc>
          <w:tcPr>
            <w:tcW w:w="16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E172F5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040256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DA7535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CF5589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113618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5521F1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03F19E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8E68BE" w:rsidRPr="008E68BE" w14:paraId="00D5940F" w14:textId="77777777" w:rsidTr="008E68BE">
        <w:trPr>
          <w:trHeight w:val="69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BF56F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938A0C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Lucida Console" w:eastAsia="Times New Roman" w:hAnsi="Lucida Console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E68BE">
              <w:rPr>
                <w:rFonts w:ascii="Lucida Console" w:eastAsia="Times New Roman" w:hAnsi="Lucida Console" w:cs="Times New Roman"/>
                <w:b/>
                <w:bCs/>
                <w:color w:val="000000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23EFAF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Lucida Console" w:eastAsia="Times New Roman" w:hAnsi="Lucida Console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E68BE">
              <w:rPr>
                <w:rFonts w:ascii="Lucida Console" w:eastAsia="Times New Roman" w:hAnsi="Lucida Console" w:cs="Times New Roman"/>
                <w:b/>
                <w:bCs/>
                <w:color w:val="000000"/>
                <w:sz w:val="20"/>
                <w:szCs w:val="20"/>
                <w:lang w:eastAsia="pl-PL"/>
              </w:rPr>
              <w:t>113,1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EFA0C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Lucida Console" w:eastAsia="Times New Roman" w:hAnsi="Lucida Console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B605E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CF752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90AAF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BCC30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D54DDE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18FE03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0,00</w:t>
            </w:r>
          </w:p>
        </w:tc>
      </w:tr>
      <w:tr w:rsidR="008E68BE" w:rsidRPr="008E68BE" w14:paraId="12114E38" w14:textId="77777777" w:rsidTr="008E68BE">
        <w:trPr>
          <w:trHeight w:val="255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DA432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0D41A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5C8CB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4DFB9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79D17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24FDF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F1A06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5FCF8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6970C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DA937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E68BE" w:rsidRPr="008E68BE" w14:paraId="170786A5" w14:textId="77777777" w:rsidTr="008E68BE">
        <w:trPr>
          <w:trHeight w:val="255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26667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F4FC4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3DD96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86CA2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C2B9D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1F8AF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E2977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9968B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123F2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CBF66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E68BE" w:rsidRPr="008E68BE" w14:paraId="62A7E319" w14:textId="77777777" w:rsidTr="008E68BE">
        <w:trPr>
          <w:trHeight w:val="255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53293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80" w:type="dxa"/>
            <w:gridSpan w:val="9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631E195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Stargardzkie Centrum Kultury - samorządowa instytucja kultury</w:t>
            </w:r>
          </w:p>
        </w:tc>
      </w:tr>
      <w:tr w:rsidR="008E68BE" w:rsidRPr="008E68BE" w14:paraId="6321AD27" w14:textId="77777777" w:rsidTr="008E68BE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C02B58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080" w:type="dxa"/>
            <w:gridSpan w:val="9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4BB313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8E68BE" w:rsidRPr="008E68BE" w14:paraId="1C5148AB" w14:textId="77777777" w:rsidTr="008E68BE">
        <w:trPr>
          <w:trHeight w:val="960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FC956D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l.p</w:t>
            </w:r>
            <w:proofErr w:type="spellEnd"/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FD2B6B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Grupa taryfowa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77AA3E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Szacunkowe roczne zapotrzebowanie na energię elektryczną (12 miesięcy) MWh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CB0ED3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Cena jednostkowa netto za 1 MWh 2023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0489B2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Kwota netto za energię elektryczną w okresie trwania umowy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2351B8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Okres trwania umowy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02FACD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Cena netto za obsługę handlową za okres 1 miesiąca rozliczeniowego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5C6715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Ilość punktów poboru w danej grupie taryfowej </w:t>
            </w:r>
            <w:proofErr w:type="spellStart"/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p.p</w:t>
            </w:r>
            <w:proofErr w:type="spellEnd"/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. </w:t>
            </w:r>
            <w:proofErr w:type="spellStart"/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EB7DF3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Kwota netto za obsługę handlową w okresie trwania umowy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4BADA4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Kwota netto</w:t>
            </w:r>
          </w:p>
        </w:tc>
      </w:tr>
      <w:tr w:rsidR="008E68BE" w:rsidRPr="008E68BE" w14:paraId="7A5402E9" w14:textId="77777777" w:rsidTr="008E68BE">
        <w:trPr>
          <w:trHeight w:val="255"/>
        </w:trPr>
        <w:tc>
          <w:tcPr>
            <w:tcW w:w="3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5D84A9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B73E9C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E999D9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BFF5FE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4CFB26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(3x4)</w:t>
            </w:r>
          </w:p>
        </w:tc>
        <w:tc>
          <w:tcPr>
            <w:tcW w:w="16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4BAD88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4D143E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0E868F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4CF57E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(6x7x8)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729892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(5+9)</w:t>
            </w:r>
          </w:p>
        </w:tc>
      </w:tr>
      <w:tr w:rsidR="008E68BE" w:rsidRPr="008E68BE" w14:paraId="57BFE222" w14:textId="77777777" w:rsidTr="008E68BE">
        <w:trPr>
          <w:trHeight w:val="270"/>
        </w:trPr>
        <w:tc>
          <w:tcPr>
            <w:tcW w:w="3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0097BD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C9E123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CECD63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AA285B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DAF948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9A3146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61167C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A85489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BFDC2B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0D6E33A4" w14:textId="77777777" w:rsidR="008E68BE" w:rsidRPr="008E68BE" w:rsidRDefault="008E68BE" w:rsidP="008E68BE">
            <w:pPr>
              <w:spacing w:after="0" w:line="240" w:lineRule="auto"/>
              <w:rPr>
                <w:rFonts w:ascii="Lucida Console" w:eastAsia="Times New Roman" w:hAnsi="Lucida Console" w:cs="Times New Roman"/>
                <w:color w:val="000000"/>
                <w:sz w:val="20"/>
                <w:szCs w:val="20"/>
                <w:lang w:eastAsia="pl-PL"/>
              </w:rPr>
            </w:pPr>
            <w:r w:rsidRPr="008E68BE">
              <w:rPr>
                <w:rFonts w:ascii="Lucida Console" w:eastAsia="Times New Roman" w:hAnsi="Lucida Console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E68BE" w:rsidRPr="008E68BE" w14:paraId="60111D91" w14:textId="77777777" w:rsidTr="008E68BE">
        <w:trPr>
          <w:trHeight w:val="270"/>
        </w:trPr>
        <w:tc>
          <w:tcPr>
            <w:tcW w:w="3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531E18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B68690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55284A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F780E3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1874C8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450149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4F2530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5269D9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B36147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A7CA85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10</w:t>
            </w:r>
          </w:p>
        </w:tc>
      </w:tr>
      <w:tr w:rsidR="008E68BE" w:rsidRPr="008E68BE" w14:paraId="4BF24F1A" w14:textId="77777777" w:rsidTr="008E68BE">
        <w:trPr>
          <w:trHeight w:val="480"/>
        </w:trPr>
        <w:tc>
          <w:tcPr>
            <w:tcW w:w="3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A827EF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10B0A6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Punkty poboru w Gr, Taryfowej – </w:t>
            </w: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C11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55AC52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1,7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35C07B5D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4973C1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EA8C35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41117F9B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59398C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0185CE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76F06C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</w:tr>
      <w:tr w:rsidR="008E68BE" w:rsidRPr="008E68BE" w14:paraId="5F096840" w14:textId="77777777" w:rsidTr="008E68BE">
        <w:trPr>
          <w:trHeight w:val="480"/>
        </w:trPr>
        <w:tc>
          <w:tcPr>
            <w:tcW w:w="33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D179A1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2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33DF84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Punkty poboru w Gr. Taryfowej –</w:t>
            </w: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C21</w:t>
            </w:r>
          </w:p>
        </w:tc>
        <w:tc>
          <w:tcPr>
            <w:tcW w:w="24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12B67A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216,0</w:t>
            </w:r>
          </w:p>
        </w:tc>
        <w:tc>
          <w:tcPr>
            <w:tcW w:w="16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29EF32E6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806D75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6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F3FB6B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12</w:t>
            </w:r>
          </w:p>
        </w:tc>
        <w:tc>
          <w:tcPr>
            <w:tcW w:w="18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18011084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7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E346DB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</w:p>
        </w:tc>
        <w:tc>
          <w:tcPr>
            <w:tcW w:w="15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223485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</w:t>
            </w:r>
          </w:p>
        </w:tc>
        <w:tc>
          <w:tcPr>
            <w:tcW w:w="13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45C0FD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</w:tr>
      <w:tr w:rsidR="008E68BE" w:rsidRPr="008E68BE" w14:paraId="186737BE" w14:textId="77777777" w:rsidTr="008E68BE">
        <w:trPr>
          <w:trHeight w:val="480"/>
        </w:trPr>
        <w:tc>
          <w:tcPr>
            <w:tcW w:w="3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F13DE3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2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DFF0BF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Punkty poboru w Gr. Taryfowej – </w:t>
            </w: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C12B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23D3EE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e. szczytowa – </w:t>
            </w:r>
          </w:p>
        </w:tc>
        <w:tc>
          <w:tcPr>
            <w:tcW w:w="16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62865E19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D4E309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6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16B713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12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0B7A0F79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B057F1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15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2AA139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</w:t>
            </w:r>
          </w:p>
        </w:tc>
        <w:tc>
          <w:tcPr>
            <w:tcW w:w="13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77FE64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</w:tr>
      <w:tr w:rsidR="008E68BE" w:rsidRPr="008E68BE" w14:paraId="721D4B51" w14:textId="77777777" w:rsidTr="008E68BE">
        <w:trPr>
          <w:trHeight w:val="270"/>
        </w:trPr>
        <w:tc>
          <w:tcPr>
            <w:tcW w:w="3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D23FB3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E2A165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56AB0F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0,8</w:t>
            </w:r>
          </w:p>
        </w:tc>
        <w:tc>
          <w:tcPr>
            <w:tcW w:w="1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ED3298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BACA62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F2F149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1F55A4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251911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3F8C9F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029BBD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8E68BE" w:rsidRPr="008E68BE" w14:paraId="1887FA53" w14:textId="77777777" w:rsidTr="008E68BE">
        <w:trPr>
          <w:trHeight w:val="300"/>
        </w:trPr>
        <w:tc>
          <w:tcPr>
            <w:tcW w:w="3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DF6254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CC0CC0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121298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e. pozaszczytowa – 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1F6019D4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CB8DDE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0E4BCC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7EBC42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090013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54B96A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59C930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8E68BE" w:rsidRPr="008E68BE" w14:paraId="51A9846F" w14:textId="77777777" w:rsidTr="008E68BE">
        <w:trPr>
          <w:trHeight w:val="315"/>
        </w:trPr>
        <w:tc>
          <w:tcPr>
            <w:tcW w:w="3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9B0B5C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0F8DA7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BA3994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0,7</w:t>
            </w:r>
          </w:p>
        </w:tc>
        <w:tc>
          <w:tcPr>
            <w:tcW w:w="16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3FAA8D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7E9726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7961EC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AE81C2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B4E651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F46833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4E3DE7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8E68BE" w:rsidRPr="008E68BE" w14:paraId="1E5FEC3E" w14:textId="77777777" w:rsidTr="008E68BE">
        <w:trPr>
          <w:trHeight w:val="69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A7508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78A487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Lucida Console" w:eastAsia="Times New Roman" w:hAnsi="Lucida Console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E68BE">
              <w:rPr>
                <w:rFonts w:ascii="Lucida Console" w:eastAsia="Times New Roman" w:hAnsi="Lucida Console" w:cs="Times New Roman"/>
                <w:b/>
                <w:bCs/>
                <w:color w:val="000000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4C82D2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Lucida Console" w:eastAsia="Times New Roman" w:hAnsi="Lucida Console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E68BE">
              <w:rPr>
                <w:rFonts w:ascii="Lucida Console" w:eastAsia="Times New Roman" w:hAnsi="Lucida Console" w:cs="Times New Roman"/>
                <w:b/>
                <w:bCs/>
                <w:color w:val="000000"/>
                <w:sz w:val="20"/>
                <w:szCs w:val="20"/>
                <w:lang w:eastAsia="pl-PL"/>
              </w:rPr>
              <w:t>219,2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37978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Lucida Console" w:eastAsia="Times New Roman" w:hAnsi="Lucida Console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7DFDD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3F115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49DA1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FEBA7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10280D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DD7860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0,00</w:t>
            </w:r>
          </w:p>
        </w:tc>
      </w:tr>
      <w:tr w:rsidR="008E68BE" w:rsidRPr="008E68BE" w14:paraId="2E17FA5A" w14:textId="77777777" w:rsidTr="008E68BE">
        <w:trPr>
          <w:trHeight w:val="255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6D99E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76D18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124BC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B133E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E0E49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6DB6B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C43A2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B5453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ED004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EF775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E68BE" w:rsidRPr="008E68BE" w14:paraId="4F561C2E" w14:textId="77777777" w:rsidTr="008E68BE">
        <w:trPr>
          <w:trHeight w:val="255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C2709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26407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43FA0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9CA38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FB22A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2DDC9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32A7B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18EF2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5A0B8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3A5A3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E68BE" w:rsidRPr="008E68BE" w14:paraId="4F4CB872" w14:textId="77777777" w:rsidTr="008E68BE">
        <w:trPr>
          <w:trHeight w:val="255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3F2DE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80" w:type="dxa"/>
            <w:gridSpan w:val="9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209068B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  <w:t>Książnica Stargardzka - samorządowa instytucja kultury</w:t>
            </w:r>
          </w:p>
        </w:tc>
      </w:tr>
      <w:tr w:rsidR="008E68BE" w:rsidRPr="008E68BE" w14:paraId="65E8A827" w14:textId="77777777" w:rsidTr="008E68BE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4CBEDC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6080" w:type="dxa"/>
            <w:gridSpan w:val="9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442E8C6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8E68BE" w:rsidRPr="008E68BE" w14:paraId="6B08EA8D" w14:textId="77777777" w:rsidTr="008E68BE">
        <w:trPr>
          <w:trHeight w:val="960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87D129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lastRenderedPageBreak/>
              <w:t>l.p</w:t>
            </w:r>
            <w:proofErr w:type="spellEnd"/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6FE86F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Grupa taryfowa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34E2AA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Szacunkowe roczne zapotrzebowanie na energię elektryczną (12 miesięcy) MWh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E83C4C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Cena jednostkowa netto za 1 MWh 2023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5DED5A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Kwota netto za energię elektryczną w okresie trwania umowy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6762F2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Okres trwania umowy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4BC22B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Cena netto za obsługę handlową za okres 1 miesiąca rozliczeniowego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64C6D0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Ilość punktów poboru w danej grupie taryfowej </w:t>
            </w:r>
            <w:proofErr w:type="spellStart"/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p.p</w:t>
            </w:r>
            <w:proofErr w:type="spellEnd"/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. </w:t>
            </w:r>
            <w:proofErr w:type="spellStart"/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2BCF36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Kwota netto za obsługę handlową w okresie trwania umowy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B9268E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Kwota netto</w:t>
            </w:r>
          </w:p>
        </w:tc>
      </w:tr>
      <w:tr w:rsidR="008E68BE" w:rsidRPr="008E68BE" w14:paraId="09F79BF6" w14:textId="77777777" w:rsidTr="008E68BE">
        <w:trPr>
          <w:trHeight w:val="255"/>
        </w:trPr>
        <w:tc>
          <w:tcPr>
            <w:tcW w:w="3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1B22AD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0E1FA3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E0936D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845C98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E0FC34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(3x4)</w:t>
            </w:r>
          </w:p>
        </w:tc>
        <w:tc>
          <w:tcPr>
            <w:tcW w:w="16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380738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79CF40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10B746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53B6EC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(6x7x8)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9D41F0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(5+9)</w:t>
            </w:r>
          </w:p>
        </w:tc>
      </w:tr>
      <w:tr w:rsidR="008E68BE" w:rsidRPr="008E68BE" w14:paraId="0D3C4619" w14:textId="77777777" w:rsidTr="008E68BE">
        <w:trPr>
          <w:trHeight w:val="270"/>
        </w:trPr>
        <w:tc>
          <w:tcPr>
            <w:tcW w:w="3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26E4EF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29AA59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78E62F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23685A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66FEEB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4E3605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7B1D94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2AA6B5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4A55FB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9D14B23" w14:textId="77777777" w:rsidR="008E68BE" w:rsidRPr="008E68BE" w:rsidRDefault="008E68BE" w:rsidP="008E68BE">
            <w:pPr>
              <w:spacing w:after="0" w:line="240" w:lineRule="auto"/>
              <w:rPr>
                <w:rFonts w:ascii="Lucida Console" w:eastAsia="Times New Roman" w:hAnsi="Lucida Console" w:cs="Times New Roman"/>
                <w:color w:val="000000"/>
                <w:sz w:val="20"/>
                <w:szCs w:val="20"/>
                <w:lang w:eastAsia="pl-PL"/>
              </w:rPr>
            </w:pPr>
            <w:r w:rsidRPr="008E68BE">
              <w:rPr>
                <w:rFonts w:ascii="Lucida Console" w:eastAsia="Times New Roman" w:hAnsi="Lucida Console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E68BE" w:rsidRPr="008E68BE" w14:paraId="28E88D8E" w14:textId="77777777" w:rsidTr="008E68BE">
        <w:trPr>
          <w:trHeight w:val="270"/>
        </w:trPr>
        <w:tc>
          <w:tcPr>
            <w:tcW w:w="3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59F264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B4C0D8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56E222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2DE6A8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F67D45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30896C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14C769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32AC16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009086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B5436D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10</w:t>
            </w:r>
          </w:p>
        </w:tc>
      </w:tr>
      <w:tr w:rsidR="008E68BE" w:rsidRPr="008E68BE" w14:paraId="0F4F5277" w14:textId="77777777" w:rsidTr="008E68BE">
        <w:trPr>
          <w:trHeight w:val="480"/>
        </w:trPr>
        <w:tc>
          <w:tcPr>
            <w:tcW w:w="3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8B5C12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58166E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Punkty poboru w Gr, Taryfowej – </w:t>
            </w: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C11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611F0E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2,8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0FF10C31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6D7ECE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A677DB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7950F049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1F17A8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DB5AAE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328619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</w:tr>
      <w:tr w:rsidR="008E68BE" w:rsidRPr="008E68BE" w14:paraId="3D5BE352" w14:textId="77777777" w:rsidTr="008E68BE">
        <w:trPr>
          <w:trHeight w:val="480"/>
        </w:trPr>
        <w:tc>
          <w:tcPr>
            <w:tcW w:w="3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1B497D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2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DF2B55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Punkty poboru w Gr. Taryfowej – </w:t>
            </w: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C12A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8E3D83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e. szczytowa – </w:t>
            </w:r>
          </w:p>
        </w:tc>
        <w:tc>
          <w:tcPr>
            <w:tcW w:w="16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75DA9810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0896F8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6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949D5C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12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0265902B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7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586883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15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AE277C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</w:t>
            </w:r>
          </w:p>
        </w:tc>
        <w:tc>
          <w:tcPr>
            <w:tcW w:w="13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2D8BE0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</w:tr>
      <w:tr w:rsidR="008E68BE" w:rsidRPr="008E68BE" w14:paraId="5620191C" w14:textId="77777777" w:rsidTr="008E68BE">
        <w:trPr>
          <w:trHeight w:val="270"/>
        </w:trPr>
        <w:tc>
          <w:tcPr>
            <w:tcW w:w="3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2C9D8E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A4FF1F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DBF405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6,0</w:t>
            </w:r>
          </w:p>
        </w:tc>
        <w:tc>
          <w:tcPr>
            <w:tcW w:w="1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2D40A7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162288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378969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9F37FE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33E39D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AFDDCB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DC93D5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8E68BE" w:rsidRPr="008E68BE" w14:paraId="27068C9F" w14:textId="77777777" w:rsidTr="008E68BE">
        <w:trPr>
          <w:trHeight w:val="300"/>
        </w:trPr>
        <w:tc>
          <w:tcPr>
            <w:tcW w:w="3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7032FF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6122B8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7DF4FC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e. pozaszczytowa – 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2B2C6966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D43FA6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0,00</w:t>
            </w:r>
          </w:p>
        </w:tc>
        <w:tc>
          <w:tcPr>
            <w:tcW w:w="1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9ABC17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2E90B4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7214C5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939910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63F04D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8E68BE" w:rsidRPr="008E68BE" w14:paraId="1156D933" w14:textId="77777777" w:rsidTr="008E68BE">
        <w:trPr>
          <w:trHeight w:val="315"/>
        </w:trPr>
        <w:tc>
          <w:tcPr>
            <w:tcW w:w="3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4D70A6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2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E775AF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9A8B33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14,0</w:t>
            </w:r>
          </w:p>
        </w:tc>
        <w:tc>
          <w:tcPr>
            <w:tcW w:w="16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DAE817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06758C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D868BB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36A4ED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7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61ED83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5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E1BD7E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2F4AD6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8E68BE" w:rsidRPr="008E68BE" w14:paraId="127C9545" w14:textId="77777777" w:rsidTr="008E68BE">
        <w:trPr>
          <w:trHeight w:val="69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72AC1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9014EB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Lucida Console" w:eastAsia="Times New Roman" w:hAnsi="Lucida Console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E68BE">
              <w:rPr>
                <w:rFonts w:ascii="Lucida Console" w:eastAsia="Times New Roman" w:hAnsi="Lucida Console" w:cs="Times New Roman"/>
                <w:b/>
                <w:bCs/>
                <w:color w:val="000000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7F36F0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Lucida Console" w:eastAsia="Times New Roman" w:hAnsi="Lucida Console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E68BE">
              <w:rPr>
                <w:rFonts w:ascii="Lucida Console" w:eastAsia="Times New Roman" w:hAnsi="Lucida Console" w:cs="Times New Roman"/>
                <w:b/>
                <w:bCs/>
                <w:color w:val="000000"/>
                <w:sz w:val="20"/>
                <w:szCs w:val="20"/>
                <w:lang w:eastAsia="pl-PL"/>
              </w:rPr>
              <w:t>22,8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B7E8A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Lucida Console" w:eastAsia="Times New Roman" w:hAnsi="Lucida Console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23673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F83BC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DB8B6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3E9DE" w14:textId="77777777" w:rsidR="008E68BE" w:rsidRPr="008E68BE" w:rsidRDefault="008E68BE" w:rsidP="008E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CFDBFE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3759CC" w14:textId="77777777" w:rsidR="008E68BE" w:rsidRPr="008E68BE" w:rsidRDefault="008E68BE" w:rsidP="008E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8E68B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pl-PL"/>
              </w:rPr>
              <w:t>0,00</w:t>
            </w:r>
          </w:p>
        </w:tc>
      </w:tr>
    </w:tbl>
    <w:p w14:paraId="2B0CC910" w14:textId="77777777" w:rsidR="007A216D" w:rsidRDefault="007A216D"/>
    <w:sectPr w:rsidR="007A216D" w:rsidSect="008E68BE">
      <w:headerReference w:type="default" r:id="rId6"/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B00CF" w14:textId="77777777" w:rsidR="008E68BE" w:rsidRDefault="008E68BE" w:rsidP="008E68BE">
      <w:pPr>
        <w:spacing w:after="0" w:line="240" w:lineRule="auto"/>
      </w:pPr>
      <w:r>
        <w:separator/>
      </w:r>
    </w:p>
  </w:endnote>
  <w:endnote w:type="continuationSeparator" w:id="0">
    <w:p w14:paraId="0B3DAC5D" w14:textId="77777777" w:rsidR="008E68BE" w:rsidRDefault="008E68BE" w:rsidP="008E6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Console">
    <w:panose1 w:val="020B0609040504020204"/>
    <w:charset w:val="EE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B1BAC" w14:textId="77777777" w:rsidR="008E68BE" w:rsidRDefault="008E68BE" w:rsidP="008E68BE">
      <w:pPr>
        <w:spacing w:after="0" w:line="240" w:lineRule="auto"/>
      </w:pPr>
      <w:r>
        <w:separator/>
      </w:r>
    </w:p>
  </w:footnote>
  <w:footnote w:type="continuationSeparator" w:id="0">
    <w:p w14:paraId="2852C279" w14:textId="77777777" w:rsidR="008E68BE" w:rsidRDefault="008E68BE" w:rsidP="008E6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94B86" w14:textId="43A10075" w:rsidR="008E68BE" w:rsidRDefault="008E68BE">
    <w:pPr>
      <w:pStyle w:val="Nagwek"/>
    </w:pPr>
    <w:r>
      <w:t>załącznik nr 1a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8BE"/>
    <w:rsid w:val="007A216D"/>
    <w:rsid w:val="008E68BE"/>
    <w:rsid w:val="00A63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DAA57"/>
  <w15:chartTrackingRefBased/>
  <w15:docId w15:val="{FF954281-957B-4604-83A5-56D2F7305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E6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68BE"/>
  </w:style>
  <w:style w:type="paragraph" w:styleId="Stopka">
    <w:name w:val="footer"/>
    <w:basedOn w:val="Normalny"/>
    <w:link w:val="StopkaZnak"/>
    <w:uiPriority w:val="99"/>
    <w:unhideWhenUsed/>
    <w:rsid w:val="008E6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68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46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603</Words>
  <Characters>3623</Characters>
  <Application>Microsoft Office Word</Application>
  <DocSecurity>0</DocSecurity>
  <Lines>30</Lines>
  <Paragraphs>8</Paragraphs>
  <ScaleCrop>false</ScaleCrop>
  <Company/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Majerski</dc:creator>
  <cp:keywords/>
  <dc:description/>
  <cp:lastModifiedBy>J Majerski</cp:lastModifiedBy>
  <cp:revision>1</cp:revision>
  <dcterms:created xsi:type="dcterms:W3CDTF">2022-09-06T10:29:00Z</dcterms:created>
  <dcterms:modified xsi:type="dcterms:W3CDTF">2022-09-06T10:35:00Z</dcterms:modified>
</cp:coreProperties>
</file>